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00C0" w14:textId="30BB0165" w:rsidR="00544AAB" w:rsidRPr="003A096B" w:rsidRDefault="00F76968" w:rsidP="006D05A9">
      <w:pPr>
        <w:jc w:val="center"/>
        <w:rPr>
          <w:rFonts w:ascii="Arial" w:hAnsi="Arial" w:cs="Arial"/>
          <w:b/>
          <w:bCs/>
          <w:sz w:val="24"/>
          <w:szCs w:val="24"/>
        </w:rPr>
      </w:pPr>
      <w:r w:rsidRPr="003A096B">
        <w:rPr>
          <w:rFonts w:ascii="Arial" w:hAnsi="Arial" w:cs="Arial"/>
          <w:b/>
          <w:bCs/>
          <w:sz w:val="24"/>
          <w:szCs w:val="24"/>
        </w:rPr>
        <w:t>Brainstorming Stock Ideas</w:t>
      </w:r>
    </w:p>
    <w:p w14:paraId="068BA1E4" w14:textId="35CE5B28" w:rsidR="006D05A9" w:rsidRPr="003A096B" w:rsidRDefault="006D05A9" w:rsidP="006D05A9">
      <w:pPr>
        <w:jc w:val="center"/>
        <w:rPr>
          <w:rFonts w:ascii="Arial" w:hAnsi="Arial" w:cs="Arial"/>
          <w:sz w:val="24"/>
          <w:szCs w:val="24"/>
        </w:rPr>
      </w:pPr>
    </w:p>
    <w:p w14:paraId="488BD144" w14:textId="5AF938E6" w:rsidR="006D05A9" w:rsidRPr="003A096B" w:rsidRDefault="006D05A9" w:rsidP="006D05A9">
      <w:pPr>
        <w:rPr>
          <w:rFonts w:ascii="Arial" w:hAnsi="Arial" w:cs="Arial"/>
          <w:sz w:val="24"/>
          <w:szCs w:val="24"/>
        </w:rPr>
      </w:pPr>
      <w:r w:rsidRPr="003A096B">
        <w:rPr>
          <w:rFonts w:ascii="Arial" w:hAnsi="Arial" w:cs="Arial"/>
          <w:sz w:val="24"/>
          <w:szCs w:val="24"/>
        </w:rPr>
        <w:t>From experience, students get excited and want to buy a stock.  It’s worth it to let them pick that initial stock as a team and go through the process of purchasing it.  The research components can come later.  The students can document their thought process even for that initial purchase.  Some examples for the brainstorming and picking a stock:</w:t>
      </w:r>
    </w:p>
    <w:p w14:paraId="2608B370" w14:textId="36D88809" w:rsidR="00650B19" w:rsidRPr="003A096B" w:rsidRDefault="00650B19" w:rsidP="006D05A9">
      <w:pPr>
        <w:rPr>
          <w:rFonts w:ascii="Arial" w:hAnsi="Arial" w:cs="Arial"/>
          <w:sz w:val="24"/>
          <w:szCs w:val="24"/>
        </w:rPr>
      </w:pPr>
    </w:p>
    <w:p w14:paraId="7A43D83D" w14:textId="72FBBE79" w:rsidR="00650B19" w:rsidRPr="003A096B" w:rsidRDefault="00650B19" w:rsidP="00650B19">
      <w:pPr>
        <w:pStyle w:val="ListParagraph"/>
        <w:numPr>
          <w:ilvl w:val="0"/>
          <w:numId w:val="1"/>
        </w:numPr>
        <w:rPr>
          <w:rFonts w:ascii="Arial" w:hAnsi="Arial" w:cs="Arial"/>
          <w:sz w:val="24"/>
          <w:szCs w:val="24"/>
        </w:rPr>
      </w:pPr>
      <w:r w:rsidRPr="003A096B">
        <w:rPr>
          <w:rFonts w:ascii="Arial" w:hAnsi="Arial" w:cs="Arial"/>
          <w:sz w:val="24"/>
          <w:szCs w:val="24"/>
        </w:rPr>
        <w:t xml:space="preserve"> Ask your students to list as many companies as they can and keep a class list running on the board or on chart paper.  Show the students how to look up these companies on </w:t>
      </w:r>
      <w:hyperlink r:id="rId7" w:history="1">
        <w:r w:rsidR="00282926" w:rsidRPr="009F14F0">
          <w:rPr>
            <w:rStyle w:val="Hyperlink"/>
          </w:rPr>
          <w:t>https://finance.yahoo.com/</w:t>
        </w:r>
      </w:hyperlink>
      <w:r w:rsidR="00282926">
        <w:t xml:space="preserve"> </w:t>
      </w:r>
    </w:p>
    <w:p w14:paraId="674E94BD" w14:textId="77777777" w:rsidR="00F76968" w:rsidRPr="003A096B" w:rsidRDefault="00F76968" w:rsidP="00F76968">
      <w:pPr>
        <w:pStyle w:val="ListParagraph"/>
        <w:rPr>
          <w:rFonts w:ascii="Arial" w:hAnsi="Arial" w:cs="Arial"/>
          <w:sz w:val="24"/>
          <w:szCs w:val="24"/>
        </w:rPr>
      </w:pPr>
    </w:p>
    <w:p w14:paraId="6DDA87A3" w14:textId="6E7882F0" w:rsidR="003A096B" w:rsidRDefault="00650B19" w:rsidP="00083F19">
      <w:pPr>
        <w:ind w:left="720"/>
        <w:rPr>
          <w:rFonts w:ascii="Arial" w:hAnsi="Arial" w:cs="Arial"/>
          <w:sz w:val="24"/>
          <w:szCs w:val="24"/>
        </w:rPr>
      </w:pPr>
      <w:r w:rsidRPr="003A096B">
        <w:rPr>
          <w:rFonts w:ascii="Arial" w:hAnsi="Arial" w:cs="Arial"/>
          <w:sz w:val="24"/>
          <w:szCs w:val="24"/>
        </w:rPr>
        <w:t>They will see that some of their companies are not listed such as Chi</w:t>
      </w:r>
      <w:r w:rsidR="0054577B">
        <w:rPr>
          <w:rFonts w:ascii="Arial" w:hAnsi="Arial" w:cs="Arial"/>
          <w:sz w:val="24"/>
          <w:szCs w:val="24"/>
        </w:rPr>
        <w:t>c</w:t>
      </w:r>
      <w:r w:rsidRPr="003A096B">
        <w:rPr>
          <w:rFonts w:ascii="Arial" w:hAnsi="Arial" w:cs="Arial"/>
          <w:sz w:val="24"/>
          <w:szCs w:val="24"/>
        </w:rPr>
        <w:t xml:space="preserve">k-Fil-A.  </w:t>
      </w:r>
      <w:hyperlink r:id="rId8" w:history="1">
        <w:r w:rsidR="00282926" w:rsidRPr="009F14F0">
          <w:rPr>
            <w:rStyle w:val="Hyperlink"/>
          </w:rPr>
          <w:t>https://www.wikipedia.org/</w:t>
        </w:r>
      </w:hyperlink>
      <w:r w:rsidR="00282926">
        <w:t xml:space="preserve"> </w:t>
      </w:r>
      <w:r w:rsidR="00083F19" w:rsidRPr="003A096B">
        <w:rPr>
          <w:rFonts w:ascii="Arial" w:hAnsi="Arial" w:cs="Arial"/>
          <w:sz w:val="24"/>
          <w:szCs w:val="24"/>
        </w:rPr>
        <w:t xml:space="preserve"> is a great place to find out why.  Typing in Chi</w:t>
      </w:r>
      <w:r w:rsidR="0054577B">
        <w:rPr>
          <w:rFonts w:ascii="Arial" w:hAnsi="Arial" w:cs="Arial"/>
          <w:sz w:val="24"/>
          <w:szCs w:val="24"/>
        </w:rPr>
        <w:t>c</w:t>
      </w:r>
      <w:r w:rsidR="00083F19" w:rsidRPr="003A096B">
        <w:rPr>
          <w:rFonts w:ascii="Arial" w:hAnsi="Arial" w:cs="Arial"/>
          <w:sz w:val="24"/>
          <w:szCs w:val="24"/>
        </w:rPr>
        <w:t xml:space="preserve">k-Fil-A will result in this:  </w:t>
      </w:r>
      <w:r w:rsidR="00083F19" w:rsidRPr="003A096B">
        <w:rPr>
          <w:rFonts w:ascii="Arial" w:hAnsi="Arial" w:cs="Arial"/>
          <w:noProof/>
          <w:sz w:val="24"/>
          <w:szCs w:val="24"/>
        </w:rPr>
        <w:drawing>
          <wp:inline distT="0" distB="0" distL="0" distR="0" wp14:anchorId="153D18A8" wp14:editId="336F5DEC">
            <wp:extent cx="5541885" cy="10382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0701" cy="1137294"/>
                    </a:xfrm>
                    <a:prstGeom prst="rect">
                      <a:avLst/>
                    </a:prstGeom>
                  </pic:spPr>
                </pic:pic>
              </a:graphicData>
            </a:graphic>
          </wp:inline>
        </w:drawing>
      </w:r>
      <w:r w:rsidR="00083F19" w:rsidRPr="003A096B">
        <w:rPr>
          <w:rFonts w:ascii="Arial" w:hAnsi="Arial" w:cs="Arial"/>
          <w:sz w:val="24"/>
          <w:szCs w:val="24"/>
        </w:rPr>
        <w:t xml:space="preserve">.  </w:t>
      </w:r>
    </w:p>
    <w:p w14:paraId="50DE23C3" w14:textId="77777777" w:rsidR="003A096B" w:rsidRDefault="003A096B" w:rsidP="00083F19">
      <w:pPr>
        <w:ind w:left="720"/>
        <w:rPr>
          <w:rFonts w:ascii="Arial" w:hAnsi="Arial" w:cs="Arial"/>
          <w:sz w:val="24"/>
          <w:szCs w:val="24"/>
        </w:rPr>
      </w:pPr>
    </w:p>
    <w:p w14:paraId="53506A66" w14:textId="77777777" w:rsidR="003A096B" w:rsidRDefault="003A096B" w:rsidP="00083F19">
      <w:pPr>
        <w:ind w:left="720"/>
        <w:rPr>
          <w:rFonts w:ascii="Arial" w:hAnsi="Arial" w:cs="Arial"/>
          <w:sz w:val="24"/>
          <w:szCs w:val="24"/>
        </w:rPr>
      </w:pPr>
    </w:p>
    <w:p w14:paraId="4D661C72" w14:textId="4E40354D" w:rsidR="003A096B" w:rsidRDefault="00083F19" w:rsidP="00083F19">
      <w:pPr>
        <w:ind w:left="720"/>
        <w:rPr>
          <w:rFonts w:ascii="Arial" w:hAnsi="Arial" w:cs="Arial"/>
          <w:sz w:val="24"/>
          <w:szCs w:val="24"/>
        </w:rPr>
      </w:pPr>
      <w:r w:rsidRPr="003A096B">
        <w:rPr>
          <w:rFonts w:ascii="Arial" w:hAnsi="Arial" w:cs="Arial"/>
          <w:sz w:val="24"/>
          <w:szCs w:val="24"/>
        </w:rPr>
        <w:t xml:space="preserve">Another example is when you search Doritos on </w:t>
      </w:r>
      <w:hyperlink r:id="rId10" w:history="1">
        <w:r w:rsidR="00282926" w:rsidRPr="009F14F0">
          <w:rPr>
            <w:rStyle w:val="Hyperlink"/>
          </w:rPr>
          <w:t>https://finance.yahoo.com/</w:t>
        </w:r>
      </w:hyperlink>
      <w:r w:rsidR="00282926">
        <w:t xml:space="preserve"> </w:t>
      </w:r>
      <w:r w:rsidR="00282926">
        <w:t xml:space="preserve"> </w:t>
      </w:r>
      <w:r w:rsidR="0054577B">
        <w:rPr>
          <w:rFonts w:ascii="Arial" w:hAnsi="Arial" w:cs="Arial"/>
          <w:sz w:val="24"/>
          <w:szCs w:val="24"/>
        </w:rPr>
        <w:t xml:space="preserve"> </w:t>
      </w:r>
      <w:r w:rsidRPr="003A096B">
        <w:rPr>
          <w:rFonts w:ascii="Arial" w:hAnsi="Arial" w:cs="Arial"/>
          <w:sz w:val="24"/>
          <w:szCs w:val="24"/>
        </w:rPr>
        <w:t xml:space="preserve">it doesn’t show a ticker symbol.  Type it in the Wikipedia site and it will show this: </w:t>
      </w:r>
      <w:r w:rsidRPr="003A096B">
        <w:rPr>
          <w:rFonts w:ascii="Arial" w:hAnsi="Arial" w:cs="Arial"/>
          <w:noProof/>
          <w:sz w:val="24"/>
          <w:szCs w:val="24"/>
        </w:rPr>
        <w:drawing>
          <wp:inline distT="0" distB="0" distL="0" distR="0" wp14:anchorId="677E89C7" wp14:editId="5A5237F3">
            <wp:extent cx="3135079" cy="12668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77662" cy="1284032"/>
                    </a:xfrm>
                    <a:prstGeom prst="rect">
                      <a:avLst/>
                    </a:prstGeom>
                  </pic:spPr>
                </pic:pic>
              </a:graphicData>
            </a:graphic>
          </wp:inline>
        </w:drawing>
      </w:r>
      <w:r w:rsidRPr="003A096B">
        <w:rPr>
          <w:rFonts w:ascii="Arial" w:hAnsi="Arial" w:cs="Arial"/>
          <w:sz w:val="24"/>
          <w:szCs w:val="24"/>
        </w:rPr>
        <w:t xml:space="preserve">.  </w:t>
      </w:r>
    </w:p>
    <w:p w14:paraId="74002A7F" w14:textId="77777777" w:rsidR="003A096B" w:rsidRDefault="003A096B" w:rsidP="00083F19">
      <w:pPr>
        <w:ind w:left="720"/>
        <w:rPr>
          <w:rFonts w:ascii="Arial" w:hAnsi="Arial" w:cs="Arial"/>
          <w:sz w:val="24"/>
          <w:szCs w:val="24"/>
        </w:rPr>
      </w:pPr>
    </w:p>
    <w:p w14:paraId="3D7D7B0B" w14:textId="77777777" w:rsidR="003A096B" w:rsidRDefault="003A096B" w:rsidP="00083F19">
      <w:pPr>
        <w:ind w:left="720"/>
        <w:rPr>
          <w:rFonts w:ascii="Arial" w:hAnsi="Arial" w:cs="Arial"/>
          <w:sz w:val="24"/>
          <w:szCs w:val="24"/>
        </w:rPr>
      </w:pPr>
    </w:p>
    <w:p w14:paraId="08ACEFF4" w14:textId="3505F0E5" w:rsidR="003A096B" w:rsidRDefault="003A096B" w:rsidP="00083F19">
      <w:pPr>
        <w:ind w:left="720"/>
        <w:rPr>
          <w:rFonts w:ascii="Arial" w:hAnsi="Arial" w:cs="Arial"/>
          <w:noProof/>
          <w:sz w:val="24"/>
          <w:szCs w:val="24"/>
        </w:rPr>
      </w:pPr>
      <w:r w:rsidRPr="003A096B">
        <w:rPr>
          <w:rFonts w:ascii="Arial" w:hAnsi="Arial" w:cs="Arial"/>
          <w:noProof/>
          <w:sz w:val="24"/>
          <w:szCs w:val="24"/>
        </w:rPr>
        <w:lastRenderedPageBreak/>
        <w:drawing>
          <wp:anchor distT="0" distB="0" distL="114300" distR="114300" simplePos="0" relativeHeight="251658240" behindDoc="0" locked="0" layoutInCell="1" allowOverlap="1" wp14:anchorId="1BCBFAC3" wp14:editId="1F1C8B92">
            <wp:simplePos x="0" y="0"/>
            <wp:positionH relativeFrom="column">
              <wp:posOffset>3590925</wp:posOffset>
            </wp:positionH>
            <wp:positionV relativeFrom="paragraph">
              <wp:posOffset>0</wp:posOffset>
            </wp:positionV>
            <wp:extent cx="2486025" cy="32689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86025" cy="3268980"/>
                    </a:xfrm>
                    <a:prstGeom prst="rect">
                      <a:avLst/>
                    </a:prstGeom>
                  </pic:spPr>
                </pic:pic>
              </a:graphicData>
            </a:graphic>
            <wp14:sizeRelH relativeFrom="page">
              <wp14:pctWidth>0</wp14:pctWidth>
            </wp14:sizeRelH>
            <wp14:sizeRelV relativeFrom="page">
              <wp14:pctHeight>0</wp14:pctHeight>
            </wp14:sizeRelV>
          </wp:anchor>
        </w:drawing>
      </w:r>
      <w:r w:rsidR="00083F19" w:rsidRPr="003A096B">
        <w:rPr>
          <w:rFonts w:ascii="Arial" w:hAnsi="Arial" w:cs="Arial"/>
          <w:sz w:val="24"/>
          <w:szCs w:val="24"/>
        </w:rPr>
        <w:t>Type in Frito-Lay and it will yield this:</w:t>
      </w:r>
    </w:p>
    <w:p w14:paraId="10E31CDC" w14:textId="33561694" w:rsidR="00083F19" w:rsidRPr="003A096B" w:rsidRDefault="00083F19" w:rsidP="00083F19">
      <w:pPr>
        <w:ind w:left="720"/>
        <w:rPr>
          <w:rFonts w:ascii="Arial" w:hAnsi="Arial" w:cs="Arial"/>
          <w:noProof/>
          <w:sz w:val="24"/>
          <w:szCs w:val="24"/>
        </w:rPr>
      </w:pPr>
      <w:r w:rsidRPr="003A096B">
        <w:rPr>
          <w:rFonts w:ascii="Arial" w:hAnsi="Arial" w:cs="Arial"/>
          <w:noProof/>
          <w:sz w:val="24"/>
          <w:szCs w:val="24"/>
        </w:rPr>
        <w:t>Research will ultimately show that the Parent Company is the publicly traded Pepsico (PEP).  This process helps to reinforce the meaning of research (diligent and systematic inquiry or to search and search again) and the research process.</w:t>
      </w:r>
    </w:p>
    <w:p w14:paraId="6174C5B5" w14:textId="230BE2E5" w:rsidR="0039765C" w:rsidRDefault="0039765C" w:rsidP="00083F19">
      <w:pPr>
        <w:ind w:left="720"/>
        <w:rPr>
          <w:rFonts w:ascii="Arial" w:hAnsi="Arial" w:cs="Arial"/>
          <w:sz w:val="24"/>
          <w:szCs w:val="24"/>
        </w:rPr>
      </w:pPr>
      <w:r w:rsidRPr="003A096B">
        <w:rPr>
          <w:rFonts w:ascii="Arial" w:hAnsi="Arial" w:cs="Arial"/>
          <w:noProof/>
          <w:sz w:val="24"/>
          <w:szCs w:val="24"/>
        </w:rPr>
        <w:t xml:space="preserve">After you have a list of the companies, you can then arrange them by industry.  The industry can be found on </w:t>
      </w:r>
      <w:r w:rsidR="00F76968" w:rsidRPr="003A096B">
        <w:rPr>
          <w:rFonts w:ascii="Arial" w:hAnsi="Arial" w:cs="Arial"/>
          <w:noProof/>
          <w:sz w:val="24"/>
          <w:szCs w:val="24"/>
        </w:rPr>
        <w:t xml:space="preserve">either </w:t>
      </w:r>
      <w:hyperlink r:id="rId13" w:history="1">
        <w:r w:rsidR="00282926" w:rsidRPr="009F14F0">
          <w:rPr>
            <w:rStyle w:val="Hyperlink"/>
          </w:rPr>
          <w:t>https://finance.yahoo.com/</w:t>
        </w:r>
      </w:hyperlink>
      <w:r w:rsidR="00282926">
        <w:t xml:space="preserve"> </w:t>
      </w:r>
      <w:r w:rsidR="00F76968" w:rsidRPr="003A096B">
        <w:rPr>
          <w:rFonts w:ascii="Arial" w:hAnsi="Arial" w:cs="Arial"/>
          <w:sz w:val="24"/>
          <w:szCs w:val="24"/>
        </w:rPr>
        <w:t xml:space="preserve"> or </w:t>
      </w:r>
      <w:hyperlink r:id="rId14" w:history="1">
        <w:r w:rsidR="00282926" w:rsidRPr="009F14F0">
          <w:rPr>
            <w:rStyle w:val="Hyperlink"/>
          </w:rPr>
          <w:t>https://www.wikipedia.org/</w:t>
        </w:r>
      </w:hyperlink>
      <w:r w:rsidR="00282926">
        <w:t xml:space="preserve"> </w:t>
      </w:r>
      <w:r w:rsidR="00F76968" w:rsidRPr="003A096B">
        <w:rPr>
          <w:rFonts w:ascii="Arial" w:hAnsi="Arial" w:cs="Arial"/>
          <w:sz w:val="24"/>
          <w:szCs w:val="24"/>
        </w:rPr>
        <w:t xml:space="preserve"> .</w:t>
      </w:r>
    </w:p>
    <w:p w14:paraId="1A1F7B0A" w14:textId="44BFDB5D" w:rsidR="003A096B" w:rsidRDefault="003A096B" w:rsidP="00083F19">
      <w:pPr>
        <w:ind w:left="720"/>
        <w:rPr>
          <w:rFonts w:ascii="Arial" w:hAnsi="Arial" w:cs="Arial"/>
          <w:sz w:val="24"/>
          <w:szCs w:val="24"/>
        </w:rPr>
      </w:pPr>
    </w:p>
    <w:p w14:paraId="0F4F697D" w14:textId="601B8BF9" w:rsidR="003A096B" w:rsidRDefault="003A096B" w:rsidP="00083F19">
      <w:pPr>
        <w:ind w:left="720"/>
        <w:rPr>
          <w:rFonts w:ascii="Arial" w:hAnsi="Arial" w:cs="Arial"/>
          <w:sz w:val="24"/>
          <w:szCs w:val="24"/>
        </w:rPr>
      </w:pPr>
    </w:p>
    <w:p w14:paraId="1BD5C6AC" w14:textId="66ADC242" w:rsidR="003A096B" w:rsidRDefault="003A096B" w:rsidP="00083F19">
      <w:pPr>
        <w:ind w:left="720"/>
        <w:rPr>
          <w:rFonts w:ascii="Arial" w:hAnsi="Arial" w:cs="Arial"/>
          <w:sz w:val="24"/>
          <w:szCs w:val="24"/>
        </w:rPr>
      </w:pPr>
    </w:p>
    <w:p w14:paraId="1AD253E7" w14:textId="77777777" w:rsidR="003A096B" w:rsidRPr="003A096B" w:rsidRDefault="003A096B" w:rsidP="00083F19">
      <w:pPr>
        <w:ind w:left="720"/>
        <w:rPr>
          <w:rFonts w:ascii="Arial" w:hAnsi="Arial" w:cs="Arial"/>
          <w:sz w:val="24"/>
          <w:szCs w:val="24"/>
        </w:rPr>
      </w:pPr>
    </w:p>
    <w:p w14:paraId="42D4E9AF" w14:textId="5A6F89EB" w:rsidR="006D05A9" w:rsidRPr="003A096B" w:rsidRDefault="006D05A9" w:rsidP="00083F19">
      <w:pPr>
        <w:pStyle w:val="ListParagraph"/>
        <w:numPr>
          <w:ilvl w:val="0"/>
          <w:numId w:val="1"/>
        </w:numPr>
        <w:rPr>
          <w:rFonts w:ascii="Arial" w:hAnsi="Arial" w:cs="Arial"/>
          <w:sz w:val="24"/>
          <w:szCs w:val="24"/>
        </w:rPr>
      </w:pPr>
      <w:r w:rsidRPr="003A096B">
        <w:rPr>
          <w:rFonts w:ascii="Arial" w:hAnsi="Arial" w:cs="Arial"/>
          <w:sz w:val="24"/>
          <w:szCs w:val="24"/>
        </w:rPr>
        <w:t xml:space="preserve"> Stocks that are companies in your state:</w:t>
      </w:r>
    </w:p>
    <w:p w14:paraId="294C6DB9" w14:textId="7BA4B13B" w:rsidR="006D05A9" w:rsidRPr="003A096B" w:rsidRDefault="006D05A9" w:rsidP="006D05A9">
      <w:pPr>
        <w:pStyle w:val="ListParagraph"/>
        <w:ind w:left="1440"/>
        <w:rPr>
          <w:rFonts w:ascii="Arial" w:hAnsi="Arial" w:cs="Arial"/>
          <w:sz w:val="24"/>
          <w:szCs w:val="24"/>
        </w:rPr>
      </w:pPr>
      <w:r w:rsidRPr="003A096B">
        <w:rPr>
          <w:rFonts w:ascii="Arial" w:hAnsi="Arial" w:cs="Arial"/>
          <w:sz w:val="24"/>
          <w:szCs w:val="24"/>
        </w:rPr>
        <w:t xml:space="preserve">For example:  Maryland gives us Under </w:t>
      </w:r>
      <w:proofErr w:type="spellStart"/>
      <w:r w:rsidRPr="003A096B">
        <w:rPr>
          <w:rFonts w:ascii="Arial" w:hAnsi="Arial" w:cs="Arial"/>
          <w:sz w:val="24"/>
          <w:szCs w:val="24"/>
        </w:rPr>
        <w:t>Armour</w:t>
      </w:r>
      <w:proofErr w:type="spellEnd"/>
      <w:r w:rsidRPr="003A096B">
        <w:rPr>
          <w:rFonts w:ascii="Arial" w:hAnsi="Arial" w:cs="Arial"/>
          <w:sz w:val="24"/>
          <w:szCs w:val="24"/>
        </w:rPr>
        <w:t xml:space="preserve"> (UA), McCormick (MKC), </w:t>
      </w:r>
      <w:r w:rsidR="00CE7764">
        <w:rPr>
          <w:rFonts w:ascii="Arial" w:hAnsi="Arial" w:cs="Arial"/>
          <w:sz w:val="24"/>
          <w:szCs w:val="24"/>
        </w:rPr>
        <w:t xml:space="preserve">Stanley Black and Decker (SWK), </w:t>
      </w:r>
      <w:r w:rsidRPr="003A096B">
        <w:rPr>
          <w:rFonts w:ascii="Arial" w:hAnsi="Arial" w:cs="Arial"/>
          <w:sz w:val="24"/>
          <w:szCs w:val="24"/>
        </w:rPr>
        <w:t>and many more.</w:t>
      </w:r>
    </w:p>
    <w:p w14:paraId="2550D6D3" w14:textId="3AF10DFC" w:rsidR="006D05A9" w:rsidRPr="003A096B" w:rsidRDefault="006D05A9" w:rsidP="006D05A9">
      <w:pPr>
        <w:pStyle w:val="ListParagraph"/>
        <w:numPr>
          <w:ilvl w:val="0"/>
          <w:numId w:val="1"/>
        </w:numPr>
        <w:rPr>
          <w:rFonts w:ascii="Arial" w:hAnsi="Arial" w:cs="Arial"/>
          <w:sz w:val="24"/>
          <w:szCs w:val="24"/>
        </w:rPr>
      </w:pPr>
      <w:r w:rsidRPr="003A096B">
        <w:rPr>
          <w:rFonts w:ascii="Arial" w:hAnsi="Arial" w:cs="Arial"/>
          <w:sz w:val="24"/>
          <w:szCs w:val="24"/>
        </w:rPr>
        <w:t xml:space="preserve"> Stocks that respond to </w:t>
      </w:r>
      <w:r w:rsidR="00B55DE6" w:rsidRPr="003A096B">
        <w:rPr>
          <w:rFonts w:ascii="Arial" w:hAnsi="Arial" w:cs="Arial"/>
          <w:sz w:val="24"/>
          <w:szCs w:val="24"/>
        </w:rPr>
        <w:t>social causes</w:t>
      </w:r>
      <w:r w:rsidRPr="003A096B">
        <w:rPr>
          <w:rFonts w:ascii="Arial" w:hAnsi="Arial" w:cs="Arial"/>
          <w:sz w:val="24"/>
          <w:szCs w:val="24"/>
        </w:rPr>
        <w:t>:</w:t>
      </w:r>
    </w:p>
    <w:p w14:paraId="3D80BA60" w14:textId="77777777" w:rsidR="006D05A9" w:rsidRPr="003A096B" w:rsidRDefault="006D05A9" w:rsidP="006D05A9">
      <w:pPr>
        <w:pStyle w:val="ListParagraph"/>
        <w:ind w:left="1440"/>
        <w:rPr>
          <w:rFonts w:ascii="Arial" w:hAnsi="Arial" w:cs="Arial"/>
          <w:sz w:val="24"/>
          <w:szCs w:val="24"/>
        </w:rPr>
      </w:pPr>
      <w:r w:rsidRPr="003A096B">
        <w:rPr>
          <w:rFonts w:ascii="Arial" w:hAnsi="Arial" w:cs="Arial"/>
          <w:sz w:val="24"/>
          <w:szCs w:val="24"/>
        </w:rPr>
        <w:t xml:space="preserve">For example:  </w:t>
      </w:r>
    </w:p>
    <w:p w14:paraId="041DD418" w14:textId="68670B7D" w:rsidR="006D05A9" w:rsidRPr="003A096B" w:rsidRDefault="006D05A9" w:rsidP="006D05A9">
      <w:pPr>
        <w:pStyle w:val="ListParagraph"/>
        <w:ind w:left="1440"/>
        <w:rPr>
          <w:rFonts w:ascii="Arial" w:hAnsi="Arial" w:cs="Arial"/>
          <w:sz w:val="24"/>
          <w:szCs w:val="24"/>
        </w:rPr>
      </w:pPr>
      <w:r w:rsidRPr="003A096B">
        <w:rPr>
          <w:rFonts w:ascii="Arial" w:hAnsi="Arial" w:cs="Arial"/>
          <w:sz w:val="24"/>
          <w:szCs w:val="24"/>
        </w:rPr>
        <w:t xml:space="preserve">Environmentally </w:t>
      </w:r>
      <w:r w:rsidR="00593C57" w:rsidRPr="003A096B">
        <w:rPr>
          <w:rFonts w:ascii="Arial" w:hAnsi="Arial" w:cs="Arial"/>
          <w:sz w:val="24"/>
          <w:szCs w:val="24"/>
        </w:rPr>
        <w:t>f</w:t>
      </w:r>
      <w:r w:rsidRPr="003A096B">
        <w:rPr>
          <w:rFonts w:ascii="Arial" w:hAnsi="Arial" w:cs="Arial"/>
          <w:sz w:val="24"/>
          <w:szCs w:val="24"/>
        </w:rPr>
        <w:t xml:space="preserve">riendly </w:t>
      </w:r>
      <w:r w:rsidR="00593C57" w:rsidRPr="003A096B">
        <w:rPr>
          <w:rFonts w:ascii="Arial" w:hAnsi="Arial" w:cs="Arial"/>
          <w:sz w:val="24"/>
          <w:szCs w:val="24"/>
        </w:rPr>
        <w:t>s</w:t>
      </w:r>
      <w:r w:rsidRPr="003A096B">
        <w:rPr>
          <w:rFonts w:ascii="Arial" w:hAnsi="Arial" w:cs="Arial"/>
          <w:sz w:val="24"/>
          <w:szCs w:val="24"/>
        </w:rPr>
        <w:t xml:space="preserve">tocks – </w:t>
      </w:r>
      <w:proofErr w:type="spellStart"/>
      <w:r w:rsidRPr="003A096B">
        <w:rPr>
          <w:rFonts w:ascii="Arial" w:hAnsi="Arial" w:cs="Arial"/>
          <w:sz w:val="24"/>
          <w:szCs w:val="24"/>
        </w:rPr>
        <w:t>SunRun</w:t>
      </w:r>
      <w:proofErr w:type="spellEnd"/>
      <w:r w:rsidRPr="003A096B">
        <w:rPr>
          <w:rFonts w:ascii="Arial" w:hAnsi="Arial" w:cs="Arial"/>
          <w:sz w:val="24"/>
          <w:szCs w:val="24"/>
        </w:rPr>
        <w:t xml:space="preserve"> (RUN)</w:t>
      </w:r>
    </w:p>
    <w:p w14:paraId="3373F87B" w14:textId="6EFECA52" w:rsidR="00593C57" w:rsidRPr="003A096B" w:rsidRDefault="00593C57" w:rsidP="006D05A9">
      <w:pPr>
        <w:pStyle w:val="ListParagraph"/>
        <w:ind w:left="1440"/>
        <w:rPr>
          <w:rFonts w:ascii="Arial" w:hAnsi="Arial" w:cs="Arial"/>
          <w:sz w:val="24"/>
          <w:szCs w:val="24"/>
        </w:rPr>
      </w:pPr>
      <w:r w:rsidRPr="003A096B">
        <w:rPr>
          <w:rFonts w:ascii="Arial" w:hAnsi="Arial" w:cs="Arial"/>
          <w:sz w:val="24"/>
          <w:szCs w:val="24"/>
        </w:rPr>
        <w:t xml:space="preserve">Stocks that have women CEO’s/Leaders – </w:t>
      </w:r>
      <w:r w:rsidR="00CE7764">
        <w:rPr>
          <w:rFonts w:ascii="Arial" w:hAnsi="Arial" w:cs="Arial"/>
          <w:sz w:val="24"/>
          <w:szCs w:val="24"/>
        </w:rPr>
        <w:t>Mary Barra (GM), Michele Buck (HSY)</w:t>
      </w:r>
    </w:p>
    <w:p w14:paraId="4DDE397F" w14:textId="766CC034" w:rsidR="00593C57" w:rsidRPr="003A096B" w:rsidRDefault="00593C57" w:rsidP="006D05A9">
      <w:pPr>
        <w:pStyle w:val="ListParagraph"/>
        <w:ind w:left="1440"/>
        <w:rPr>
          <w:rFonts w:ascii="Arial" w:hAnsi="Arial" w:cs="Arial"/>
          <w:sz w:val="24"/>
          <w:szCs w:val="24"/>
        </w:rPr>
      </w:pPr>
      <w:r w:rsidRPr="003A096B">
        <w:rPr>
          <w:rFonts w:ascii="Arial" w:hAnsi="Arial" w:cs="Arial"/>
          <w:sz w:val="24"/>
          <w:szCs w:val="24"/>
        </w:rPr>
        <w:t xml:space="preserve">Stocks that support Black Lives Matter </w:t>
      </w:r>
      <w:r w:rsidR="00B55DE6" w:rsidRPr="003A096B">
        <w:rPr>
          <w:rFonts w:ascii="Arial" w:hAnsi="Arial" w:cs="Arial"/>
          <w:sz w:val="24"/>
          <w:szCs w:val="24"/>
        </w:rPr>
        <w:t>–</w:t>
      </w:r>
      <w:r w:rsidRPr="003A096B">
        <w:rPr>
          <w:rFonts w:ascii="Arial" w:hAnsi="Arial" w:cs="Arial"/>
          <w:sz w:val="24"/>
          <w:szCs w:val="24"/>
        </w:rPr>
        <w:t xml:space="preserve"> </w:t>
      </w:r>
      <w:r w:rsidR="00B55DE6" w:rsidRPr="003A096B">
        <w:rPr>
          <w:rFonts w:ascii="Arial" w:hAnsi="Arial" w:cs="Arial"/>
          <w:sz w:val="24"/>
          <w:szCs w:val="24"/>
        </w:rPr>
        <w:t>NIKE (NKE)</w:t>
      </w:r>
    </w:p>
    <w:p w14:paraId="4516737E" w14:textId="72742A56" w:rsidR="00B55DE6" w:rsidRPr="003A096B" w:rsidRDefault="00B55DE6" w:rsidP="00B55DE6">
      <w:pPr>
        <w:pStyle w:val="ListParagraph"/>
        <w:numPr>
          <w:ilvl w:val="0"/>
          <w:numId w:val="1"/>
        </w:numPr>
        <w:rPr>
          <w:rFonts w:ascii="Arial" w:hAnsi="Arial" w:cs="Arial"/>
          <w:sz w:val="24"/>
          <w:szCs w:val="24"/>
        </w:rPr>
      </w:pPr>
      <w:r w:rsidRPr="003A096B">
        <w:rPr>
          <w:rFonts w:ascii="Arial" w:hAnsi="Arial" w:cs="Arial"/>
          <w:sz w:val="24"/>
          <w:szCs w:val="24"/>
        </w:rPr>
        <w:t xml:space="preserve"> Stocks that reflect your passion:</w:t>
      </w:r>
    </w:p>
    <w:p w14:paraId="6D89152F" w14:textId="1AA23025" w:rsidR="00B55DE6" w:rsidRPr="003A096B" w:rsidRDefault="00B55DE6" w:rsidP="00B55DE6">
      <w:pPr>
        <w:pStyle w:val="ListParagraph"/>
        <w:ind w:left="1440"/>
        <w:rPr>
          <w:rFonts w:ascii="Arial" w:hAnsi="Arial" w:cs="Arial"/>
          <w:sz w:val="24"/>
          <w:szCs w:val="24"/>
        </w:rPr>
      </w:pPr>
      <w:r w:rsidRPr="003A096B">
        <w:rPr>
          <w:rFonts w:ascii="Arial" w:hAnsi="Arial" w:cs="Arial"/>
          <w:sz w:val="24"/>
          <w:szCs w:val="24"/>
        </w:rPr>
        <w:t>For example:  Gaming Stocks – Activision (ATVI)</w:t>
      </w:r>
    </w:p>
    <w:p w14:paraId="5B1DAE64" w14:textId="1CB81FF3" w:rsidR="00083F19" w:rsidRPr="003A096B" w:rsidRDefault="00083F19" w:rsidP="00B55DE6">
      <w:pPr>
        <w:pStyle w:val="ListParagraph"/>
        <w:ind w:left="1440"/>
        <w:rPr>
          <w:rFonts w:ascii="Arial" w:hAnsi="Arial" w:cs="Arial"/>
          <w:sz w:val="24"/>
          <w:szCs w:val="24"/>
        </w:rPr>
      </w:pPr>
    </w:p>
    <w:sectPr w:rsidR="00083F19" w:rsidRPr="003A096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6755" w14:textId="77777777" w:rsidR="00E547E1" w:rsidRDefault="00E547E1" w:rsidP="00CE7764">
      <w:pPr>
        <w:spacing w:after="0" w:line="240" w:lineRule="auto"/>
      </w:pPr>
      <w:r>
        <w:separator/>
      </w:r>
    </w:p>
  </w:endnote>
  <w:endnote w:type="continuationSeparator" w:id="0">
    <w:p w14:paraId="7D9F98FE" w14:textId="77777777" w:rsidR="00E547E1" w:rsidRDefault="00E547E1" w:rsidP="00CE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1AC7" w14:textId="77777777" w:rsidR="00CE7764" w:rsidRDefault="00CE7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3618" w14:textId="4EB88E0B" w:rsidR="00CE7764" w:rsidRDefault="00CE7764">
    <w:pPr>
      <w:pStyle w:val="Footer"/>
    </w:pPr>
    <w:r>
      <w:t xml:space="preserve">Revised </w:t>
    </w:r>
    <w:r>
      <w:t>8/24/2022</w:t>
    </w:r>
  </w:p>
  <w:p w14:paraId="0B3EA350" w14:textId="77777777" w:rsidR="00CE7764" w:rsidRDefault="00CE7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82BB" w14:textId="77777777" w:rsidR="00CE7764" w:rsidRDefault="00CE7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6450" w14:textId="77777777" w:rsidR="00E547E1" w:rsidRDefault="00E547E1" w:rsidP="00CE7764">
      <w:pPr>
        <w:spacing w:after="0" w:line="240" w:lineRule="auto"/>
      </w:pPr>
      <w:r>
        <w:separator/>
      </w:r>
    </w:p>
  </w:footnote>
  <w:footnote w:type="continuationSeparator" w:id="0">
    <w:p w14:paraId="703FB4BF" w14:textId="77777777" w:rsidR="00E547E1" w:rsidRDefault="00E547E1" w:rsidP="00CE7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EA8B" w14:textId="77777777" w:rsidR="00CE7764" w:rsidRDefault="00CE7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CF56" w14:textId="77777777" w:rsidR="00CE7764" w:rsidRDefault="00CE7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9FAF" w14:textId="77777777" w:rsidR="00CE7764" w:rsidRDefault="00CE7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6511"/>
    <w:multiLevelType w:val="hybridMultilevel"/>
    <w:tmpl w:val="398A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51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A9"/>
    <w:rsid w:val="00083F19"/>
    <w:rsid w:val="00282926"/>
    <w:rsid w:val="0039765C"/>
    <w:rsid w:val="003A096B"/>
    <w:rsid w:val="00544AAB"/>
    <w:rsid w:val="0054577B"/>
    <w:rsid w:val="00593C57"/>
    <w:rsid w:val="00650B19"/>
    <w:rsid w:val="006D05A9"/>
    <w:rsid w:val="00B55DE6"/>
    <w:rsid w:val="00CE7764"/>
    <w:rsid w:val="00E547E1"/>
    <w:rsid w:val="00F7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21E0"/>
  <w15:chartTrackingRefBased/>
  <w15:docId w15:val="{4FA78326-6DB4-4BC2-8B29-6F2DA81F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5A9"/>
    <w:pPr>
      <w:ind w:left="720"/>
      <w:contextualSpacing/>
    </w:pPr>
  </w:style>
  <w:style w:type="character" w:styleId="Hyperlink">
    <w:name w:val="Hyperlink"/>
    <w:basedOn w:val="DefaultParagraphFont"/>
    <w:uiPriority w:val="99"/>
    <w:unhideWhenUsed/>
    <w:rsid w:val="00650B19"/>
    <w:rPr>
      <w:color w:val="0563C1" w:themeColor="hyperlink"/>
      <w:u w:val="single"/>
    </w:rPr>
  </w:style>
  <w:style w:type="character" w:styleId="UnresolvedMention">
    <w:name w:val="Unresolved Mention"/>
    <w:basedOn w:val="DefaultParagraphFont"/>
    <w:uiPriority w:val="99"/>
    <w:semiHidden/>
    <w:unhideWhenUsed/>
    <w:rsid w:val="00650B19"/>
    <w:rPr>
      <w:color w:val="605E5C"/>
      <w:shd w:val="clear" w:color="auto" w:fill="E1DFDD"/>
    </w:rPr>
  </w:style>
  <w:style w:type="paragraph" w:styleId="Header">
    <w:name w:val="header"/>
    <w:basedOn w:val="Normal"/>
    <w:link w:val="HeaderChar"/>
    <w:uiPriority w:val="99"/>
    <w:unhideWhenUsed/>
    <w:rsid w:val="00CE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764"/>
  </w:style>
  <w:style w:type="paragraph" w:styleId="Footer">
    <w:name w:val="footer"/>
    <w:basedOn w:val="Normal"/>
    <w:link w:val="FooterChar"/>
    <w:uiPriority w:val="99"/>
    <w:unhideWhenUsed/>
    <w:rsid w:val="00CE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pedia.org/" TargetMode="External"/><Relationship Id="rId13" Type="http://schemas.openxmlformats.org/officeDocument/2006/relationships/hyperlink" Target="https://finance.yahoo.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inance.yahoo.com/"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inance.yahoo.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wikipedi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Falatko, Florence C.</dc:creator>
  <cp:keywords/>
  <dc:description/>
  <cp:lastModifiedBy>Mary Metzler</cp:lastModifiedBy>
  <cp:revision>2</cp:revision>
  <dcterms:created xsi:type="dcterms:W3CDTF">2022-08-24T16:08:00Z</dcterms:created>
  <dcterms:modified xsi:type="dcterms:W3CDTF">2022-08-24T16:08:00Z</dcterms:modified>
</cp:coreProperties>
</file>